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Breath in and </w:t>
      </w:r>
      <w:proofErr w:type="gramStart"/>
      <w:r w:rsidRPr="001D0754">
        <w:rPr>
          <w:rFonts w:cstheme="minorHAnsi"/>
          <w:i/>
          <w:iCs/>
          <w:lang w:val="en-US"/>
        </w:rPr>
        <w:t>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</w:t>
      </w:r>
      <w:proofErr w:type="gramEnd"/>
      <w:r w:rsidRPr="001D0754">
        <w:rPr>
          <w:rFonts w:cstheme="minorHAnsi"/>
          <w:i/>
          <w:iCs/>
          <w:lang w:val="en-US"/>
        </w:rPr>
        <w:t xml:space="preserve">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3895A205" w:rsidR="00C32E34" w:rsidRPr="009D1F3B" w:rsidRDefault="00802EBA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>Defectiveness/Shame schema</w:t>
            </w:r>
          </w:p>
        </w:tc>
        <w:tc>
          <w:tcPr>
            <w:tcW w:w="4449" w:type="dxa"/>
          </w:tcPr>
          <w:p w14:paraId="0BC73C5D" w14:textId="4090C2E8" w:rsidR="00C32E34" w:rsidRPr="009D1F3B" w:rsidRDefault="003A3690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t>Esquema de Defectividade/vergonha</w:t>
            </w: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1E29A505" w:rsidR="00C32E34" w:rsidRDefault="00802EBA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>Entitlement schema</w:t>
            </w:r>
          </w:p>
        </w:tc>
        <w:tc>
          <w:tcPr>
            <w:tcW w:w="4449" w:type="dxa"/>
          </w:tcPr>
          <w:p w14:paraId="1479DEB3" w14:textId="2CDCB8B5" w:rsidR="00C32E34" w:rsidRPr="000C67EA" w:rsidRDefault="003A3690" w:rsidP="009657B8">
            <w:pPr>
              <w:rPr>
                <w:rFonts w:cstheme="minorHAnsi"/>
                <w:color w:val="000000" w:themeColor="text1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t>Esquema de Arrogo</w:t>
            </w: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09DB8014" w:rsidR="00C32E34" w:rsidRDefault="003A3690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>Mistrust/Abuse schema</w:t>
            </w:r>
          </w:p>
        </w:tc>
        <w:tc>
          <w:tcPr>
            <w:tcW w:w="4449" w:type="dxa"/>
          </w:tcPr>
          <w:p w14:paraId="39141B9D" w14:textId="34EA82AA" w:rsidR="00C32E34" w:rsidRDefault="003A3690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t>Esquema de Desconfiança/Abuso</w:t>
            </w: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579124D9" w:rsidR="00C32E34" w:rsidRDefault="003A3690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color w:val="000000" w:themeColor="text1"/>
                <w:lang w:val="en-US"/>
              </w:rPr>
              <w:t>coping styles</w:t>
            </w:r>
          </w:p>
        </w:tc>
        <w:tc>
          <w:tcPr>
            <w:tcW w:w="4449" w:type="dxa"/>
          </w:tcPr>
          <w:p w14:paraId="09A4F8BB" w14:textId="6CC40534" w:rsidR="00C32E34" w:rsidRDefault="003A3690" w:rsidP="009657B8">
            <w:pPr>
              <w:rPr>
                <w:rFonts w:cstheme="minorHAnsi"/>
                <w:color w:val="000000" w:themeColor="text1"/>
                <w:lang w:val="en-US"/>
              </w:rPr>
            </w:pPr>
            <w:r w:rsidRPr="003A3690">
              <w:rPr>
                <w:rFonts w:eastAsia="Times New Roman" w:cstheme="minorHAnsi"/>
                <w:color w:val="202122"/>
                <w:lang w:val="pt-BR" w:eastAsia="pt-BR"/>
              </w:rPr>
              <w:t>mecanismos de enfrentamento</w:t>
            </w: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83356E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83356E">
        <w:tc>
          <w:tcPr>
            <w:tcW w:w="3510" w:type="dxa"/>
          </w:tcPr>
          <w:p w14:paraId="287E8315" w14:textId="77777777" w:rsidR="00802EBA" w:rsidRPr="00802EBA" w:rsidRDefault="00802EBA" w:rsidP="00802EBA">
            <w:pPr>
              <w:rPr>
                <w:rFonts w:cstheme="minorHAnsi"/>
                <w:b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>Case formulation</w:t>
            </w:r>
          </w:p>
          <w:p w14:paraId="18777713" w14:textId="77777777" w:rsidR="00802EBA" w:rsidRPr="00802EBA" w:rsidRDefault="00802EBA" w:rsidP="00802EBA">
            <w:pPr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color w:val="000000" w:themeColor="text1"/>
                <w:lang w:val="en-US"/>
              </w:rPr>
              <w:t>The result of the assessment was the creation of a case formulation with the following hypotheses about causative and maintaining aspects of Kevin's symptoms, taking underlying schemas and coping styles into account.</w:t>
            </w:r>
          </w:p>
          <w:p w14:paraId="3A1FE174" w14:textId="77777777" w:rsidR="00802EBA" w:rsidRPr="00802EBA" w:rsidRDefault="00802EBA" w:rsidP="00802EBA">
            <w:pPr>
              <w:ind w:left="596"/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color w:val="000000" w:themeColor="text1"/>
                <w:lang w:val="en-US"/>
              </w:rPr>
              <w:t xml:space="preserve">1. </w:t>
            </w: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 xml:space="preserve">Defectiveness/Shame schema </w:t>
            </w:r>
            <w:r w:rsidRPr="00802EBA">
              <w:rPr>
                <w:rFonts w:cstheme="minorHAnsi"/>
                <w:color w:val="000000" w:themeColor="text1"/>
                <w:lang w:val="en-US"/>
              </w:rPr>
              <w:t>in connection with</w:t>
            </w:r>
          </w:p>
          <w:p w14:paraId="7418F8E7" w14:textId="77777777" w:rsidR="00802EBA" w:rsidRPr="00802EBA" w:rsidRDefault="00802EBA" w:rsidP="00802EBA">
            <w:pPr>
              <w:numPr>
                <w:ilvl w:val="0"/>
                <w:numId w:val="4"/>
              </w:numPr>
              <w:tabs>
                <w:tab w:val="clear" w:pos="288"/>
              </w:tabs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color w:val="000000" w:themeColor="text1"/>
                <w:lang w:val="en-US"/>
              </w:rPr>
              <w:lastRenderedPageBreak/>
              <w:t>his gross motor (also partially phonological) difficulties</w:t>
            </w:r>
          </w:p>
          <w:p w14:paraId="3F0A6F3E" w14:textId="77777777" w:rsidR="00802EBA" w:rsidRPr="00802EBA" w:rsidRDefault="00802EBA" w:rsidP="00802EBA">
            <w:pPr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color w:val="000000" w:themeColor="text1"/>
                <w:lang w:val="en-US"/>
              </w:rPr>
              <w:t>subtle familial messages (father's and grandfather's perfectionism and high standards concerning their</w:t>
            </w:r>
            <w:r w:rsidRPr="00802EBA"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802EBA">
              <w:rPr>
                <w:rFonts w:cstheme="minorHAnsi"/>
                <w:color w:val="000000" w:themeColor="text1"/>
                <w:lang w:val="en-US"/>
              </w:rPr>
              <w:t>son's/grandson's performance)</w:t>
            </w:r>
          </w:p>
          <w:p w14:paraId="0E5A6B87" w14:textId="77777777" w:rsidR="00802EBA" w:rsidRPr="00802EBA" w:rsidRDefault="00802EBA" w:rsidP="00802EBA">
            <w:pPr>
              <w:numPr>
                <w:ilvl w:val="0"/>
                <w:numId w:val="4"/>
              </w:numPr>
              <w:tabs>
                <w:tab w:val="clear" w:pos="288"/>
              </w:tabs>
              <w:rPr>
                <w:rFonts w:cstheme="minorHAnsi"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color w:val="000000" w:themeColor="text1"/>
                <w:lang w:val="en-US"/>
              </w:rPr>
              <w:t xml:space="preserve">mother's norms of perfectly correct </w:t>
            </w:r>
            <w:proofErr w:type="spellStart"/>
            <w:r w:rsidRPr="00802EBA">
              <w:rPr>
                <w:rFonts w:cstheme="minorHAnsi"/>
                <w:color w:val="000000" w:themeColor="text1"/>
                <w:lang w:val="en-US"/>
              </w:rPr>
              <w:t>behaviour</w:t>
            </w:r>
            <w:proofErr w:type="spellEnd"/>
            <w:r w:rsidRPr="00802EBA">
              <w:rPr>
                <w:rFonts w:cstheme="minorHAnsi"/>
                <w:color w:val="000000" w:themeColor="text1"/>
                <w:lang w:val="en-US"/>
              </w:rPr>
              <w:t>.</w:t>
            </w:r>
          </w:p>
          <w:p w14:paraId="3DDBD0E4" w14:textId="77777777" w:rsidR="00802EBA" w:rsidRPr="00802EBA" w:rsidRDefault="00802EBA" w:rsidP="00802EBA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cstheme="minorHAnsi"/>
                <w:b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 xml:space="preserve">Entitlement schema. </w:t>
            </w:r>
            <w:r w:rsidRPr="00802EBA">
              <w:rPr>
                <w:rFonts w:cstheme="minorHAnsi"/>
                <w:color w:val="000000" w:themeColor="text1"/>
                <w:lang w:val="en-US"/>
              </w:rPr>
              <w:t xml:space="preserve">His mother's soft, pampering manner at home resulted in feelings of being small and insecure elsewhere. This attitude, along with being an only child, complicated the development of age-appropriate social competence when asserting oneself with peers. As a protective </w:t>
            </w:r>
            <w:proofErr w:type="spellStart"/>
            <w:r w:rsidRPr="00802EBA">
              <w:rPr>
                <w:rFonts w:cstheme="minorHAnsi"/>
                <w:color w:val="000000" w:themeColor="text1"/>
                <w:lang w:val="en-US"/>
              </w:rPr>
              <w:t>defence</w:t>
            </w:r>
            <w:proofErr w:type="spellEnd"/>
            <w:r w:rsidRPr="00802EBA">
              <w:rPr>
                <w:rFonts w:cstheme="minorHAnsi"/>
                <w:color w:val="000000" w:themeColor="text1"/>
                <w:lang w:val="en-US"/>
              </w:rPr>
              <w:t xml:space="preserve"> when an attempt to establish contact was made, Kevin responded with retreat or gave a curt response.</w:t>
            </w:r>
          </w:p>
          <w:p w14:paraId="4FAA96FA" w14:textId="0676EB59" w:rsidR="00802EBA" w:rsidRPr="00802EBA" w:rsidRDefault="00802EBA" w:rsidP="00802EBA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cstheme="minorHAnsi"/>
                <w:b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 xml:space="preserve">Mistrust/Abuse schema: </w:t>
            </w:r>
            <w:r w:rsidRPr="00802EBA">
              <w:rPr>
                <w:rFonts w:cstheme="minorHAnsi"/>
                <w:color w:val="000000" w:themeColor="text1"/>
                <w:lang w:val="en-US"/>
              </w:rPr>
              <w:t>Various encounters with aggressive or annoying schoolmates had hurt Kevin and were part of his reason for avoiding school.</w:t>
            </w:r>
          </w:p>
          <w:p w14:paraId="603D9800" w14:textId="77777777" w:rsidR="00472318" w:rsidRPr="00802EBA" w:rsidRDefault="00802EBA" w:rsidP="00802EBA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cstheme="minorHAnsi"/>
                <w:b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>Avoidance of schema-triggering</w:t>
            </w:r>
            <w:r w:rsidRPr="00802EBA">
              <w:rPr>
                <w:rFonts w:cstheme="minorHAnsi"/>
                <w:color w:val="000000" w:themeColor="text1"/>
                <w:lang w:val="en-US"/>
              </w:rPr>
              <w:t xml:space="preserve"> </w:t>
            </w:r>
          </w:p>
          <w:p w14:paraId="1A34E728" w14:textId="77777777" w:rsidR="00802EBA" w:rsidRPr="00802EBA" w:rsidRDefault="00802EBA" w:rsidP="00802EBA">
            <w:pPr>
              <w:ind w:left="720"/>
              <w:rPr>
                <w:rFonts w:cstheme="minorHAnsi"/>
                <w:bCs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 xml:space="preserve">situations </w:t>
            </w:r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>led to a typical vicious circle of avoidance. The initial denial of insecurity and fear also served to avoid unpleasant feelings.</w:t>
            </w:r>
          </w:p>
          <w:p w14:paraId="7A94B85A" w14:textId="77777777" w:rsidR="00802EBA" w:rsidRPr="00802EBA" w:rsidRDefault="00802EBA" w:rsidP="00802EBA">
            <w:pPr>
              <w:ind w:left="720"/>
              <w:rPr>
                <w:rFonts w:cstheme="minorHAnsi"/>
                <w:bCs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 xml:space="preserve">5. Reinforcing factors in the family interaction: </w:t>
            </w:r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 xml:space="preserve">Kevin's mother is </w:t>
            </w:r>
            <w:proofErr w:type="gramStart"/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>reluctant</w:t>
            </w:r>
            <w:proofErr w:type="gramEnd"/>
          </w:p>
          <w:p w14:paraId="446F016C" w14:textId="77777777" w:rsidR="00802EBA" w:rsidRPr="00802EBA" w:rsidRDefault="00802EBA" w:rsidP="00802EBA">
            <w:pPr>
              <w:ind w:left="720"/>
              <w:rPr>
                <w:rFonts w:cstheme="minorHAnsi"/>
                <w:bCs/>
                <w:color w:val="000000" w:themeColor="text1"/>
                <w:lang w:val="en-US"/>
              </w:rPr>
            </w:pPr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>to push him to face certain frustrations, because she is afraid of 'breaking' the</w:t>
            </w:r>
            <w:r w:rsidRPr="00802EBA">
              <w:rPr>
                <w:rFonts w:cstheme="minorHAnsi"/>
                <w:b/>
                <w:color w:val="000000" w:themeColor="text1"/>
                <w:lang w:val="en-US"/>
              </w:rPr>
              <w:t xml:space="preserve"> </w:t>
            </w:r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 xml:space="preserve">already stretched </w:t>
            </w:r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lastRenderedPageBreak/>
              <w:t>relationship. Because she experienced violence and harsh punishment in her own childhood, she has avoided using physical means of limit-setting. Behind her caution and permissiveness of Kevin's contrariness are biographically conditioned schemas (Emotional Deprivation and Subjugation under her own dominant foster mother, resulting in Shame/Defectiveness). She has</w:t>
            </w:r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 xml:space="preserve"> </w:t>
            </w:r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 xml:space="preserve">over-identified with Kevin, and felt it was harsh to expect too much from him. She formed, thereby, a subliminal coalition against the father, who was very rational and emotionally distanced. As a </w:t>
            </w:r>
            <w:proofErr w:type="gramStart"/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>result</w:t>
            </w:r>
            <w:proofErr w:type="gramEnd"/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 xml:space="preserve"> Kevin and his mother were aloof with his father (role </w:t>
            </w:r>
            <w:proofErr w:type="spellStart"/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>polarisation</w:t>
            </w:r>
            <w:proofErr w:type="spellEnd"/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>: strict distanced father and 'good' soft mother). The mother</w:t>
            </w:r>
          </w:p>
          <w:p w14:paraId="2D4C9D5A" w14:textId="719653B7" w:rsidR="00802EBA" w:rsidRPr="00802EBA" w:rsidRDefault="00802EBA" w:rsidP="00802EBA">
            <w:pPr>
              <w:ind w:left="720"/>
              <w:rPr>
                <w:rFonts w:cstheme="minorHAnsi"/>
                <w:b/>
                <w:color w:val="000000" w:themeColor="text1"/>
              </w:rPr>
            </w:pPr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 xml:space="preserve">also identified herself with Kevin's fear (she </w:t>
            </w:r>
            <w:proofErr w:type="spellStart"/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>recognises</w:t>
            </w:r>
            <w:proofErr w:type="spellEnd"/>
            <w:r w:rsidRPr="00802EBA">
              <w:rPr>
                <w:rFonts w:cstheme="minorHAnsi"/>
                <w:bCs/>
                <w:color w:val="000000" w:themeColor="text1"/>
                <w:lang w:val="en-US"/>
              </w:rPr>
              <w:t xml:space="preserve"> the 'twinge' in the stomach when flustered).</w:t>
            </w:r>
          </w:p>
        </w:tc>
        <w:tc>
          <w:tcPr>
            <w:tcW w:w="4449" w:type="dxa"/>
          </w:tcPr>
          <w:p w14:paraId="35C8D0C6" w14:textId="77777777" w:rsidR="003A3690" w:rsidRPr="003A3690" w:rsidRDefault="003A3690" w:rsidP="003A3690">
            <w:pPr>
              <w:rPr>
                <w:rFonts w:eastAsia="Times New Roman" w:cstheme="minorHAnsi"/>
                <w:sz w:val="24"/>
                <w:szCs w:val="24"/>
                <w:lang w:val="pt-BR" w:eastAsia="pt-BR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lastRenderedPageBreak/>
              <w:t>Formulação de caso</w:t>
            </w:r>
          </w:p>
          <w:p w14:paraId="73FE092E" w14:textId="77777777" w:rsidR="003A3690" w:rsidRPr="003A3690" w:rsidRDefault="003A3690" w:rsidP="003A3690">
            <w:pPr>
              <w:rPr>
                <w:rFonts w:eastAsia="Times New Roman" w:cstheme="minorHAnsi"/>
                <w:sz w:val="24"/>
                <w:szCs w:val="24"/>
                <w:lang w:val="pt-BR" w:eastAsia="pt-BR"/>
              </w:rPr>
            </w:pPr>
            <w:r w:rsidRPr="003A3690">
              <w:rPr>
                <w:rFonts w:eastAsia="Times New Roman" w:cstheme="minorHAnsi"/>
                <w:color w:val="202122"/>
                <w:lang w:val="pt-BR" w:eastAsia="pt-BR"/>
              </w:rPr>
              <w:t>O resultado da avaliação foi a criação de uma formulação de caso com a seguinte hipótese sobre os aspectos causadores e sustentadores dos sintomas de Kevin, considerando esquemas subjacentes e mecanismos de enfrentamento.</w:t>
            </w:r>
          </w:p>
          <w:p w14:paraId="73B30DF6" w14:textId="77777777" w:rsidR="003A3690" w:rsidRPr="003A3690" w:rsidRDefault="003A3690" w:rsidP="003A3690">
            <w:pPr>
              <w:numPr>
                <w:ilvl w:val="0"/>
                <w:numId w:val="6"/>
              </w:numPr>
              <w:textAlignment w:val="baseline"/>
              <w:rPr>
                <w:rFonts w:eastAsia="Times New Roman" w:cstheme="minorHAnsi"/>
                <w:b/>
                <w:bCs/>
                <w:color w:val="202122"/>
                <w:lang w:val="pt-BR" w:eastAsia="pt-BR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t xml:space="preserve">Esquema de Defectividade/vergonha 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>em relação a</w:t>
            </w:r>
          </w:p>
          <w:p w14:paraId="372B9812" w14:textId="77777777" w:rsidR="003A3690" w:rsidRPr="003A3690" w:rsidRDefault="003A3690" w:rsidP="003A3690">
            <w:pPr>
              <w:numPr>
                <w:ilvl w:val="1"/>
                <w:numId w:val="7"/>
              </w:numPr>
              <w:textAlignment w:val="baseline"/>
              <w:rPr>
                <w:rFonts w:eastAsia="Times New Roman" w:cstheme="minorHAnsi"/>
                <w:color w:val="202122"/>
                <w:lang w:val="pt-BR" w:eastAsia="pt-BR"/>
              </w:rPr>
            </w:pP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>Grandes dificuldades motoras (e parcialmente fonológicas)</w:t>
            </w:r>
          </w:p>
          <w:p w14:paraId="1E75AE34" w14:textId="77777777" w:rsidR="003A3690" w:rsidRPr="003A3690" w:rsidRDefault="003A3690" w:rsidP="003A3690">
            <w:pPr>
              <w:numPr>
                <w:ilvl w:val="1"/>
                <w:numId w:val="7"/>
              </w:numPr>
              <w:textAlignment w:val="baseline"/>
              <w:rPr>
                <w:rFonts w:eastAsia="Times New Roman" w:cstheme="minorHAnsi"/>
                <w:color w:val="202122"/>
                <w:lang w:val="pt-BR" w:eastAsia="pt-BR"/>
              </w:rPr>
            </w:pP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 xml:space="preserve">Mensagens sutis da família (perfeccionismo do pai e do 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lastRenderedPageBreak/>
              <w:t>avô e altos padrões para a performance do filho/neto).</w:t>
            </w:r>
          </w:p>
          <w:p w14:paraId="23A8B531" w14:textId="77777777" w:rsidR="003A3690" w:rsidRPr="003A3690" w:rsidRDefault="003A3690" w:rsidP="003A3690">
            <w:pPr>
              <w:numPr>
                <w:ilvl w:val="1"/>
                <w:numId w:val="7"/>
              </w:numPr>
              <w:textAlignment w:val="baseline"/>
              <w:rPr>
                <w:rFonts w:eastAsia="Times New Roman" w:cstheme="minorHAnsi"/>
                <w:color w:val="202122"/>
                <w:lang w:val="pt-BR" w:eastAsia="pt-BR"/>
              </w:rPr>
            </w:pP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>Regras de comportamento da mãe.</w:t>
            </w:r>
          </w:p>
          <w:p w14:paraId="1A3BEA66" w14:textId="77777777" w:rsidR="003A3690" w:rsidRPr="003A3690" w:rsidRDefault="003A3690" w:rsidP="003A3690">
            <w:pPr>
              <w:numPr>
                <w:ilvl w:val="0"/>
                <w:numId w:val="7"/>
              </w:numPr>
              <w:textAlignment w:val="baseline"/>
              <w:rPr>
                <w:rFonts w:eastAsia="Times New Roman" w:cstheme="minorHAnsi"/>
                <w:b/>
                <w:bCs/>
                <w:color w:val="202122"/>
                <w:lang w:val="pt-BR" w:eastAsia="pt-BR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t>Esquema de Arrogo.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 xml:space="preserve"> O tratamento delicado e mimado da mãe em casa resultou em </w:t>
            </w:r>
            <w:proofErr w:type="spellStart"/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>sentimentos</w:t>
            </w:r>
            <w:proofErr w:type="spellEnd"/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 xml:space="preserve"> de insegurança e pequenez nos demais lugares. Essa atitude, juntamente com o fato de ser filho único, dificultou o desenvolvimento de competências sociais compatíveis com sua idade junto aos colegas. Quando tentou-se fazer contato com ele, Kevin recuou ou deu respostas breves, como forma de proteção.</w:t>
            </w:r>
          </w:p>
          <w:p w14:paraId="079C1D7B" w14:textId="77777777" w:rsidR="003A3690" w:rsidRPr="003A3690" w:rsidRDefault="003A3690" w:rsidP="003A3690">
            <w:pPr>
              <w:numPr>
                <w:ilvl w:val="0"/>
                <w:numId w:val="7"/>
              </w:numPr>
              <w:textAlignment w:val="baseline"/>
              <w:rPr>
                <w:rFonts w:eastAsia="Times New Roman" w:cstheme="minorHAnsi"/>
                <w:b/>
                <w:bCs/>
                <w:color w:val="202122"/>
                <w:lang w:val="pt-BR" w:eastAsia="pt-BR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t>Esquema de Desconfiança/Abuso: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 xml:space="preserve"> diversos encontros com colegas agressivos ou desagradáveis magoaram Kevin e foram parte do motivo de evitar ir à escola.</w:t>
            </w:r>
          </w:p>
          <w:p w14:paraId="0B23A3AC" w14:textId="77777777" w:rsidR="003A3690" w:rsidRPr="003A3690" w:rsidRDefault="003A3690" w:rsidP="003A3690">
            <w:pPr>
              <w:numPr>
                <w:ilvl w:val="0"/>
                <w:numId w:val="7"/>
              </w:numPr>
              <w:textAlignment w:val="baseline"/>
              <w:rPr>
                <w:rFonts w:eastAsia="Times New Roman" w:cstheme="minorHAnsi"/>
                <w:b/>
                <w:bCs/>
                <w:color w:val="202122"/>
                <w:lang w:val="pt-BR" w:eastAsia="pt-BR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t>Evitar situações de gatilhos de esquemas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 xml:space="preserve"> gerou um círculo vicioso característico de evitação. A negação inicial de insegurança e medo também ajudou a evitar sentimentos desagradáveis.</w:t>
            </w:r>
          </w:p>
          <w:p w14:paraId="6F3D484E" w14:textId="714AA27F" w:rsidR="00472318" w:rsidRPr="003A3690" w:rsidRDefault="003A3690" w:rsidP="003A3690">
            <w:pPr>
              <w:pStyle w:val="PargrafodaLista"/>
              <w:numPr>
                <w:ilvl w:val="0"/>
                <w:numId w:val="7"/>
              </w:numPr>
              <w:rPr>
                <w:rFonts w:cstheme="minorHAnsi"/>
                <w:color w:val="000000" w:themeColor="text1"/>
                <w:lang w:val="pt-BR"/>
              </w:rPr>
            </w:pPr>
            <w:r w:rsidRPr="003A3690">
              <w:rPr>
                <w:rFonts w:eastAsia="Times New Roman" w:cstheme="minorHAnsi"/>
                <w:b/>
                <w:bCs/>
                <w:color w:val="202122"/>
                <w:shd w:val="clear" w:color="auto" w:fill="FFFFFF"/>
                <w:lang w:val="pt-BR" w:eastAsia="pt-BR"/>
              </w:rPr>
              <w:t xml:space="preserve">Fatores de reforço na interação familiar: 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>a mãe de Kevin é resistente a forçá-lo a enfrentar certas frustrações, pois tem medo de “quebrar” a relação já desgastada. Por ter experiências de violência e punições severas quando era criança, ela evitou o uso de meios físicos para impor limites. Por trás da cautela e permissividade às oposições de Kevin, existem esquemas biograficamente condicionados (</w:t>
            </w:r>
            <w:r w:rsidRPr="003A3690">
              <w:rPr>
                <w:rFonts w:eastAsia="Times New Roman" w:cstheme="minorHAnsi"/>
                <w:i/>
                <w:iCs/>
                <w:color w:val="202122"/>
                <w:shd w:val="clear" w:color="auto" w:fill="FFFFFF"/>
                <w:lang w:val="pt-BR" w:eastAsia="pt-BR"/>
              </w:rPr>
              <w:t xml:space="preserve">Privação emocional 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 xml:space="preserve">e </w:t>
            </w:r>
            <w:r w:rsidRPr="003A3690">
              <w:rPr>
                <w:rFonts w:eastAsia="Times New Roman" w:cstheme="minorHAnsi"/>
                <w:i/>
                <w:iCs/>
                <w:color w:val="202122"/>
                <w:shd w:val="clear" w:color="auto" w:fill="FFFFFF"/>
                <w:lang w:val="pt-BR" w:eastAsia="pt-BR"/>
              </w:rPr>
              <w:t>Subjugação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 xml:space="preserve"> em relação à sua mãe adotiva, o que resultou em um esquema de </w:t>
            </w:r>
            <w:r w:rsidRPr="003A3690">
              <w:rPr>
                <w:rFonts w:eastAsia="Times New Roman" w:cstheme="minorHAnsi"/>
                <w:i/>
                <w:iCs/>
                <w:color w:val="202122"/>
                <w:shd w:val="clear" w:color="auto" w:fill="FFFFFF"/>
                <w:lang w:val="pt-BR" w:eastAsia="pt-BR"/>
              </w:rPr>
              <w:t>Vergonha/Defectividade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t xml:space="preserve">). Ela se identifica muito com Kevin e considera rígido esperar muito dele. Assim, ela formou uma aliança subliminar contra o pai, que era muito racional e emocionalmente distante. Como </w:t>
            </w:r>
            <w:r w:rsidRPr="003A3690">
              <w:rPr>
                <w:rFonts w:eastAsia="Times New Roman" w:cstheme="minorHAnsi"/>
                <w:color w:val="202122"/>
                <w:shd w:val="clear" w:color="auto" w:fill="FFFFFF"/>
                <w:lang w:val="pt-BR" w:eastAsia="pt-BR"/>
              </w:rPr>
              <w:lastRenderedPageBreak/>
              <w:t>consequência, Kevin e sua mãe eram indiferentes ao pai (polarização: pai rígido e distante e mãe gentil e “bondosa”). A mãe também se identificava com o medo de Kevin (ela reconheceu a “pontada” no estômago quando está nervoso).</w:t>
            </w:r>
          </w:p>
        </w:tc>
      </w:tr>
    </w:tbl>
    <w:p w14:paraId="273A4F89" w14:textId="00DA78EE" w:rsidR="00BA77C8" w:rsidRPr="003A3690" w:rsidRDefault="00BA77C8" w:rsidP="00472318">
      <w:pPr>
        <w:jc w:val="center"/>
        <w:rPr>
          <w:rFonts w:cstheme="minorHAnsi"/>
          <w:color w:val="000000" w:themeColor="text1"/>
          <w:lang w:val="pt-BR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1F6A3EA2" w:rsidR="00C32E34" w:rsidRPr="002169F4" w:rsidRDefault="00812D7B" w:rsidP="009657B8">
            <w:pPr>
              <w:pStyle w:val="Table-Body"/>
              <w:rPr>
                <w:noProof w:val="0"/>
                <w:lang w:val="en-US"/>
              </w:rPr>
            </w:pPr>
            <w:r w:rsidRPr="00802EBA">
              <w:rPr>
                <w:rFonts w:asciiTheme="minorHAnsi" w:hAnsiTheme="minorHAnsi" w:cstheme="minorHAnsi"/>
                <w:color w:val="000000" w:themeColor="text1"/>
                <w:lang w:val="en-US"/>
              </w:rPr>
              <w:lastRenderedPageBreak/>
              <w:t>P</w:t>
            </w:r>
            <w:r w:rsidRPr="00802EBA">
              <w:rPr>
                <w:rFonts w:asciiTheme="minorHAnsi" w:hAnsiTheme="minorHAnsi" w:cstheme="minorHAnsi"/>
                <w:color w:val="000000" w:themeColor="text1"/>
                <w:lang w:val="en-US"/>
              </w:rPr>
              <w:t>eers</w:t>
            </w:r>
          </w:p>
        </w:tc>
        <w:tc>
          <w:tcPr>
            <w:tcW w:w="3024" w:type="dxa"/>
          </w:tcPr>
          <w:p w14:paraId="7CBA6972" w14:textId="55B8CB81" w:rsidR="00C32E34" w:rsidRPr="003A3690" w:rsidRDefault="00812D7B" w:rsidP="009657B8">
            <w:pPr>
              <w:pStyle w:val="Table-Body"/>
              <w:rPr>
                <w:noProof w:val="0"/>
                <w:lang w:val="pt-BR"/>
              </w:rPr>
            </w:pPr>
            <w:r>
              <w:rPr>
                <w:noProof w:val="0"/>
                <w:lang w:val="pt-BR"/>
              </w:rPr>
              <w:t>colegas</w:t>
            </w:r>
          </w:p>
        </w:tc>
        <w:tc>
          <w:tcPr>
            <w:tcW w:w="3024" w:type="dxa"/>
          </w:tcPr>
          <w:p w14:paraId="166C29FC" w14:textId="279504AB" w:rsidR="00C32E34" w:rsidRPr="00812D7B" w:rsidRDefault="00812D7B" w:rsidP="009657B8">
            <w:pPr>
              <w:pStyle w:val="Table-Body"/>
              <w:rPr>
                <w:noProof w:val="0"/>
                <w:lang w:val="en-US"/>
              </w:rPr>
            </w:pPr>
            <w:r w:rsidRPr="00812D7B">
              <w:rPr>
                <w:noProof w:val="0"/>
                <w:lang w:val="en-US"/>
              </w:rPr>
              <w:t xml:space="preserve">In </w:t>
            </w:r>
            <w:proofErr w:type="spellStart"/>
            <w:r w:rsidRPr="00812D7B">
              <w:rPr>
                <w:noProof w:val="0"/>
                <w:lang w:val="en-US"/>
              </w:rPr>
              <w:t>portuguese</w:t>
            </w:r>
            <w:proofErr w:type="spellEnd"/>
            <w:r w:rsidRPr="00812D7B">
              <w:rPr>
                <w:noProof w:val="0"/>
                <w:lang w:val="en-US"/>
              </w:rPr>
              <w:t>, we have t</w:t>
            </w:r>
            <w:r>
              <w:rPr>
                <w:noProof w:val="0"/>
                <w:lang w:val="en-US"/>
              </w:rPr>
              <w:t xml:space="preserve">he term </w:t>
            </w:r>
            <w:r w:rsidR="008944A5">
              <w:rPr>
                <w:noProof w:val="0"/>
                <w:lang w:val="en-US"/>
              </w:rPr>
              <w:t>“</w:t>
            </w:r>
            <w:r>
              <w:rPr>
                <w:noProof w:val="0"/>
                <w:lang w:val="en-US"/>
              </w:rPr>
              <w:t>pares</w:t>
            </w:r>
            <w:r w:rsidR="008944A5">
              <w:rPr>
                <w:noProof w:val="0"/>
                <w:lang w:val="en-US"/>
              </w:rPr>
              <w:t>”</w:t>
            </w:r>
            <w:r>
              <w:rPr>
                <w:noProof w:val="0"/>
                <w:lang w:val="en-US"/>
              </w:rPr>
              <w:t xml:space="preserve">, but in </w:t>
            </w:r>
            <w:r w:rsidR="008944A5">
              <w:rPr>
                <w:noProof w:val="0"/>
                <w:lang w:val="en-US"/>
              </w:rPr>
              <w:t>this context, I believe “</w:t>
            </w:r>
            <w:proofErr w:type="spellStart"/>
            <w:r w:rsidR="008944A5">
              <w:rPr>
                <w:noProof w:val="0"/>
                <w:lang w:val="en-US"/>
              </w:rPr>
              <w:t>colegas</w:t>
            </w:r>
            <w:proofErr w:type="spellEnd"/>
            <w:r w:rsidR="008944A5">
              <w:rPr>
                <w:noProof w:val="0"/>
                <w:lang w:val="en-US"/>
              </w:rPr>
              <w:t>” is a better choice considering the context of children and teenagers.</w:t>
            </w: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640E8C18" w14:textId="77777777" w:rsidR="003A3690" w:rsidRPr="003A3690" w:rsidRDefault="003A3690" w:rsidP="003A3690">
            <w:pPr>
              <w:pStyle w:val="Table-Body"/>
              <w:rPr>
                <w:noProof w:val="0"/>
                <w:lang w:val="en-US"/>
              </w:rPr>
            </w:pPr>
            <w:r w:rsidRPr="003A3690">
              <w:rPr>
                <w:noProof w:val="0"/>
                <w:lang w:val="en-US"/>
              </w:rPr>
              <w:t>2.</w:t>
            </w:r>
            <w:r w:rsidRPr="003A3690">
              <w:rPr>
                <w:noProof w:val="0"/>
                <w:lang w:val="en-US"/>
              </w:rPr>
              <w:tab/>
              <w:t xml:space="preserve">Avoidance of schema-triggering </w:t>
            </w:r>
          </w:p>
          <w:p w14:paraId="08EA4513" w14:textId="1D214F3C" w:rsidR="00C32E34" w:rsidRPr="003A3690" w:rsidRDefault="003A3690" w:rsidP="003A3690">
            <w:pPr>
              <w:pStyle w:val="Table-Body"/>
              <w:rPr>
                <w:noProof w:val="0"/>
                <w:lang w:val="en-US"/>
              </w:rPr>
            </w:pPr>
            <w:r w:rsidRPr="003A3690">
              <w:rPr>
                <w:noProof w:val="0"/>
                <w:lang w:val="en-US"/>
              </w:rPr>
              <w:t>situations</w:t>
            </w:r>
          </w:p>
        </w:tc>
        <w:tc>
          <w:tcPr>
            <w:tcW w:w="3024" w:type="dxa"/>
          </w:tcPr>
          <w:p w14:paraId="1E68AD91" w14:textId="2A6EE8E7" w:rsidR="00C32E34" w:rsidRPr="003A3690" w:rsidRDefault="003A3690" w:rsidP="009657B8">
            <w:pPr>
              <w:pStyle w:val="Table-Body"/>
              <w:rPr>
                <w:noProof w:val="0"/>
                <w:lang w:val="pt-BR"/>
              </w:rPr>
            </w:pPr>
            <w:r w:rsidRPr="003A3690">
              <w:rPr>
                <w:noProof w:val="0"/>
                <w:lang w:val="pt-BR"/>
              </w:rPr>
              <w:t>4.</w:t>
            </w:r>
            <w:r w:rsidRPr="003A3690">
              <w:rPr>
                <w:noProof w:val="0"/>
                <w:lang w:val="pt-BR"/>
              </w:rPr>
              <w:tab/>
              <w:t>Evitar situações de gatilhos de esquemas</w:t>
            </w:r>
          </w:p>
        </w:tc>
        <w:tc>
          <w:tcPr>
            <w:tcW w:w="3024" w:type="dxa"/>
          </w:tcPr>
          <w:p w14:paraId="30D747FA" w14:textId="08BDA680" w:rsidR="00C32E34" w:rsidRPr="003A3690" w:rsidRDefault="003A3690" w:rsidP="009657B8">
            <w:pPr>
              <w:pStyle w:val="Table-Body"/>
              <w:rPr>
                <w:noProof w:val="0"/>
                <w:lang w:val="en-US"/>
              </w:rPr>
            </w:pPr>
            <w:r w:rsidRPr="003A3690">
              <w:rPr>
                <w:noProof w:val="0"/>
                <w:lang w:val="en-US"/>
              </w:rPr>
              <w:t>I am not sure i</w:t>
            </w:r>
            <w:r>
              <w:rPr>
                <w:noProof w:val="0"/>
                <w:lang w:val="en-US"/>
              </w:rPr>
              <w:t>f we have an expression in Portuguese for schema-triggering, so I used a sentence to explain it.</w:t>
            </w: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3A3690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3A3690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455BD41B" w:rsidR="00C32E34" w:rsidRPr="008944A5" w:rsidRDefault="008944A5" w:rsidP="009657B8">
            <w:pPr>
              <w:pStyle w:val="Table-Body"/>
              <w:rPr>
                <w:noProof w:val="0"/>
                <w:lang w:val="es-AR"/>
              </w:rPr>
            </w:pPr>
            <w:hyperlink r:id="rId11" w:history="1">
              <w:r w:rsidRPr="00D04008">
                <w:rPr>
                  <w:rStyle w:val="Hyperlink"/>
                  <w:noProof w:val="0"/>
                  <w:lang w:val="es-AR"/>
                </w:rPr>
                <w:t>https://books.google.com.br/books?hl=pt-BR&amp;lr=&amp;id=FEgrqcgtvN4C&amp;oi=fnd&amp;pg=PA10&amp;dq=terapia+do+esquema&amp;ots=f7e3ONT8_R&amp;sig=YMPTC6qSIM87sjR07JKstVTnKlE</w:t>
              </w:r>
            </w:hyperlink>
            <w:r>
              <w:rPr>
                <w:noProof w:val="0"/>
                <w:lang w:val="es-AR"/>
              </w:rPr>
              <w:t xml:space="preserve"> – Terapia do Esquema</w:t>
            </w:r>
            <w:r w:rsidR="004905DF">
              <w:rPr>
                <w:noProof w:val="0"/>
                <w:lang w:val="es-AR"/>
              </w:rPr>
              <w:t xml:space="preserve">: </w:t>
            </w:r>
            <w:proofErr w:type="spellStart"/>
            <w:r w:rsidR="004905DF">
              <w:rPr>
                <w:noProof w:val="0"/>
                <w:lang w:val="es-AR"/>
              </w:rPr>
              <w:t>Guia</w:t>
            </w:r>
            <w:proofErr w:type="spellEnd"/>
            <w:r w:rsidR="004905DF">
              <w:rPr>
                <w:noProof w:val="0"/>
                <w:lang w:val="es-AR"/>
              </w:rPr>
              <w:t xml:space="preserve"> de técnicas cognitivo-</w:t>
            </w:r>
            <w:proofErr w:type="spellStart"/>
            <w:r w:rsidR="004905DF">
              <w:rPr>
                <w:noProof w:val="0"/>
                <w:lang w:val="es-AR"/>
              </w:rPr>
              <w:t>comportamentais</w:t>
            </w:r>
            <w:proofErr w:type="spellEnd"/>
            <w:r w:rsidR="004905DF">
              <w:rPr>
                <w:noProof w:val="0"/>
                <w:lang w:val="es-AR"/>
              </w:rPr>
              <w:t xml:space="preserve"> </w:t>
            </w:r>
            <w:proofErr w:type="spellStart"/>
            <w:r w:rsidR="004905DF">
              <w:rPr>
                <w:noProof w:val="0"/>
                <w:lang w:val="es-AR"/>
              </w:rPr>
              <w:t>inovadoras</w:t>
            </w:r>
            <w:proofErr w:type="spellEnd"/>
          </w:p>
        </w:tc>
        <w:tc>
          <w:tcPr>
            <w:tcW w:w="4547" w:type="dxa"/>
          </w:tcPr>
          <w:p w14:paraId="7C07549B" w14:textId="399CC65D" w:rsidR="00C32E34" w:rsidRPr="008944A5" w:rsidRDefault="004905DF" w:rsidP="009657B8">
            <w:pPr>
              <w:pStyle w:val="Table-Body"/>
              <w:rPr>
                <w:noProof w:val="0"/>
                <w:lang w:val="es-AR"/>
              </w:rPr>
            </w:pPr>
            <w:proofErr w:type="spellStart"/>
            <w:r>
              <w:rPr>
                <w:noProof w:val="0"/>
                <w:lang w:val="es-AR"/>
              </w:rPr>
              <w:t>Theory</w:t>
            </w:r>
            <w:proofErr w:type="spellEnd"/>
            <w:r>
              <w:rPr>
                <w:noProof w:val="0"/>
                <w:lang w:val="es-AR"/>
              </w:rPr>
              <w:t xml:space="preserve"> and </w:t>
            </w:r>
            <w:proofErr w:type="spellStart"/>
            <w:r>
              <w:rPr>
                <w:noProof w:val="0"/>
                <w:lang w:val="es-AR"/>
              </w:rPr>
              <w:t>terms</w:t>
            </w:r>
            <w:proofErr w:type="spellEnd"/>
            <w:r>
              <w:rPr>
                <w:noProof w:val="0"/>
                <w:lang w:val="es-AR"/>
              </w:rPr>
              <w:t xml:space="preserve"> </w:t>
            </w:r>
            <w:proofErr w:type="spellStart"/>
            <w:r>
              <w:rPr>
                <w:noProof w:val="0"/>
                <w:lang w:val="es-AR"/>
              </w:rPr>
              <w:t>related</w:t>
            </w:r>
            <w:proofErr w:type="spellEnd"/>
            <w:r>
              <w:rPr>
                <w:noProof w:val="0"/>
                <w:lang w:val="es-AR"/>
              </w:rPr>
              <w:t xml:space="preserve"> </w:t>
            </w:r>
            <w:proofErr w:type="spellStart"/>
            <w:r>
              <w:rPr>
                <w:noProof w:val="0"/>
                <w:lang w:val="es-AR"/>
              </w:rPr>
              <w:t>to</w:t>
            </w:r>
            <w:proofErr w:type="spellEnd"/>
            <w:r>
              <w:rPr>
                <w:noProof w:val="0"/>
                <w:lang w:val="es-AR"/>
              </w:rPr>
              <w:t xml:space="preserve"> </w:t>
            </w:r>
            <w:proofErr w:type="spellStart"/>
            <w:r>
              <w:rPr>
                <w:noProof w:val="0"/>
                <w:lang w:val="es-AR"/>
              </w:rPr>
              <w:t>Modes</w:t>
            </w:r>
            <w:proofErr w:type="spellEnd"/>
            <w:r>
              <w:rPr>
                <w:noProof w:val="0"/>
                <w:lang w:val="es-AR"/>
              </w:rPr>
              <w:t xml:space="preserve"> and </w:t>
            </w:r>
            <w:proofErr w:type="spellStart"/>
            <w:r>
              <w:rPr>
                <w:noProof w:val="0"/>
                <w:lang w:val="es-AR"/>
              </w:rPr>
              <w:t>Shemas</w:t>
            </w:r>
            <w:proofErr w:type="spellEnd"/>
          </w:p>
        </w:tc>
      </w:tr>
      <w:tr w:rsidR="004905DF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1E50BEB3" w:rsidR="004905DF" w:rsidRPr="004905DF" w:rsidRDefault="004905DF" w:rsidP="004905DF">
            <w:pPr>
              <w:pStyle w:val="Table-Body"/>
              <w:rPr>
                <w:noProof w:val="0"/>
                <w:lang w:val="pt-BR"/>
              </w:rPr>
            </w:pPr>
            <w:hyperlink r:id="rId12" w:history="1">
              <w:r w:rsidRPr="00D04008">
                <w:rPr>
                  <w:rStyle w:val="Hyperlink"/>
                  <w:noProof w:val="0"/>
                  <w:lang w:val="es-AR"/>
                </w:rPr>
                <w:t>https://repositorio.ufu.br/bitstream/123456789/21066/1/SchemaModeInventory.pdf</w:t>
              </w:r>
            </w:hyperlink>
            <w:r>
              <w:rPr>
                <w:noProof w:val="0"/>
                <w:lang w:val="es-AR"/>
              </w:rPr>
              <w:t xml:space="preserve"> - </w:t>
            </w:r>
            <w:r w:rsidRPr="004905DF">
              <w:rPr>
                <w:lang w:val="pt-BR"/>
              </w:rPr>
              <w:t>Schema Mode Inventory (SMI): Revisão sistemática de literatura e validação de conteúdo da versão reduzida no contexto brasileiro</w:t>
            </w:r>
          </w:p>
        </w:tc>
        <w:tc>
          <w:tcPr>
            <w:tcW w:w="4547" w:type="dxa"/>
          </w:tcPr>
          <w:p w14:paraId="172CAAB7" w14:textId="4D9BE60D" w:rsidR="004905DF" w:rsidRPr="008944A5" w:rsidRDefault="004905DF" w:rsidP="004905DF">
            <w:pPr>
              <w:pStyle w:val="Table-Body"/>
              <w:rPr>
                <w:noProof w:val="0"/>
                <w:lang w:val="es-AR"/>
              </w:rPr>
            </w:pPr>
            <w:proofErr w:type="spellStart"/>
            <w:r>
              <w:rPr>
                <w:noProof w:val="0"/>
                <w:lang w:val="es-AR"/>
              </w:rPr>
              <w:t>Theory</w:t>
            </w:r>
            <w:proofErr w:type="spellEnd"/>
            <w:r>
              <w:rPr>
                <w:noProof w:val="0"/>
                <w:lang w:val="es-AR"/>
              </w:rPr>
              <w:t xml:space="preserve"> and </w:t>
            </w:r>
            <w:proofErr w:type="spellStart"/>
            <w:r>
              <w:rPr>
                <w:noProof w:val="0"/>
                <w:lang w:val="es-AR"/>
              </w:rPr>
              <w:t>terms</w:t>
            </w:r>
            <w:proofErr w:type="spellEnd"/>
            <w:r>
              <w:rPr>
                <w:noProof w:val="0"/>
                <w:lang w:val="es-AR"/>
              </w:rPr>
              <w:t xml:space="preserve"> </w:t>
            </w:r>
            <w:proofErr w:type="spellStart"/>
            <w:r>
              <w:rPr>
                <w:noProof w:val="0"/>
                <w:lang w:val="es-AR"/>
              </w:rPr>
              <w:t>related</w:t>
            </w:r>
            <w:proofErr w:type="spellEnd"/>
            <w:r>
              <w:rPr>
                <w:noProof w:val="0"/>
                <w:lang w:val="es-AR"/>
              </w:rPr>
              <w:t xml:space="preserve"> </w:t>
            </w:r>
            <w:proofErr w:type="spellStart"/>
            <w:r>
              <w:rPr>
                <w:noProof w:val="0"/>
                <w:lang w:val="es-AR"/>
              </w:rPr>
              <w:t>to</w:t>
            </w:r>
            <w:proofErr w:type="spellEnd"/>
            <w:r>
              <w:rPr>
                <w:noProof w:val="0"/>
                <w:lang w:val="es-AR"/>
              </w:rPr>
              <w:t xml:space="preserve"> </w:t>
            </w:r>
            <w:proofErr w:type="spellStart"/>
            <w:r>
              <w:rPr>
                <w:noProof w:val="0"/>
                <w:lang w:val="es-AR"/>
              </w:rPr>
              <w:t>Modes</w:t>
            </w:r>
            <w:proofErr w:type="spellEnd"/>
            <w:r>
              <w:rPr>
                <w:noProof w:val="0"/>
                <w:lang w:val="es-AR"/>
              </w:rPr>
              <w:t xml:space="preserve"> and </w:t>
            </w:r>
            <w:proofErr w:type="spellStart"/>
            <w:r>
              <w:rPr>
                <w:noProof w:val="0"/>
                <w:lang w:val="es-AR"/>
              </w:rPr>
              <w:t>Shemas</w:t>
            </w:r>
            <w:proofErr w:type="spellEnd"/>
          </w:p>
        </w:tc>
      </w:tr>
      <w:tr w:rsidR="004905DF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4905DF" w:rsidRPr="008944A5" w:rsidRDefault="004905DF" w:rsidP="004905DF">
            <w:pPr>
              <w:pStyle w:val="Table-Body"/>
              <w:rPr>
                <w:noProof w:val="0"/>
                <w:lang w:val="es-AR"/>
              </w:rPr>
            </w:pPr>
          </w:p>
        </w:tc>
        <w:tc>
          <w:tcPr>
            <w:tcW w:w="4547" w:type="dxa"/>
          </w:tcPr>
          <w:p w14:paraId="1FDED4D8" w14:textId="77777777" w:rsidR="004905DF" w:rsidRPr="008944A5" w:rsidRDefault="004905DF" w:rsidP="004905DF">
            <w:pPr>
              <w:pStyle w:val="Table-Body"/>
              <w:rPr>
                <w:noProof w:val="0"/>
                <w:lang w:val="es-AR"/>
              </w:rPr>
            </w:pPr>
          </w:p>
        </w:tc>
      </w:tr>
    </w:tbl>
    <w:p w14:paraId="61F01B2B" w14:textId="77777777" w:rsidR="00C32E34" w:rsidRPr="008944A5" w:rsidRDefault="00C32E34" w:rsidP="00C32E34"/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48D5D" w14:textId="77777777" w:rsidR="002E362F" w:rsidRDefault="002E362F">
      <w:pPr>
        <w:spacing w:after="0" w:line="240" w:lineRule="auto"/>
      </w:pPr>
      <w:r>
        <w:separator/>
      </w:r>
    </w:p>
  </w:endnote>
  <w:endnote w:type="continuationSeparator" w:id="0">
    <w:p w14:paraId="2C08543D" w14:textId="77777777" w:rsidR="002E362F" w:rsidRDefault="002E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19E1" w14:textId="77777777" w:rsidR="00982732" w:rsidRDefault="0098273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B511" w14:textId="77777777" w:rsidR="00742B7C" w:rsidRDefault="006B63B5" w:rsidP="00C8481C">
    <w:pPr>
      <w:pStyle w:val="Rodap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963CB" w14:textId="77777777" w:rsidR="00982732" w:rsidRDefault="009827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F4FAB" w14:textId="77777777" w:rsidR="002E362F" w:rsidRDefault="002E362F">
      <w:pPr>
        <w:spacing w:after="0" w:line="240" w:lineRule="auto"/>
      </w:pPr>
      <w:r>
        <w:separator/>
      </w:r>
    </w:p>
  </w:footnote>
  <w:footnote w:type="continuationSeparator" w:id="0">
    <w:p w14:paraId="789181A7" w14:textId="77777777" w:rsidR="002E362F" w:rsidRDefault="002E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81CB0" w14:textId="77777777" w:rsidR="00982732" w:rsidRDefault="0098273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7D4C8" w14:textId="7C636906" w:rsidR="00982732" w:rsidRDefault="00982732" w:rsidP="00982732">
    <w:pPr>
      <w:pStyle w:val="Cabealh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2E362F" w:rsidP="00742B7C">
    <w:pPr>
      <w:pStyle w:val="Cabealho"/>
      <w:jc w:val="right"/>
    </w:pPr>
  </w:p>
  <w:p w14:paraId="2A0A3661" w14:textId="64D4EC65" w:rsidR="00982732" w:rsidRDefault="00982732" w:rsidP="00742B7C">
    <w:pPr>
      <w:pStyle w:val="Cabealho"/>
      <w:jc w:val="right"/>
    </w:pPr>
  </w:p>
  <w:p w14:paraId="577DD1A1" w14:textId="77777777" w:rsidR="00982732" w:rsidRDefault="00982732" w:rsidP="00742B7C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C8C8" w14:textId="77777777" w:rsidR="00982732" w:rsidRDefault="0098273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0FB01CA"/>
    <w:multiLevelType w:val="multilevel"/>
    <w:tmpl w:val="82185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3" w15:restartNumberingAfterBreak="0">
    <w:nsid w:val="373D5C92"/>
    <w:multiLevelType w:val="multilevel"/>
    <w:tmpl w:val="415006DE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2"/>
        <w:w w:val="100"/>
        <w:sz w:val="3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62883566"/>
    <w:multiLevelType w:val="multilevel"/>
    <w:tmpl w:val="2780E076"/>
    <w:lvl w:ilvl="0">
      <w:start w:val="2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b/>
        <w:strike w:val="0"/>
        <w:color w:val="000000"/>
        <w:spacing w:val="0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D5956"/>
    <w:rsid w:val="00222AEE"/>
    <w:rsid w:val="0029735B"/>
    <w:rsid w:val="002B46B3"/>
    <w:rsid w:val="002E362F"/>
    <w:rsid w:val="003A3690"/>
    <w:rsid w:val="00472318"/>
    <w:rsid w:val="004905DF"/>
    <w:rsid w:val="00502332"/>
    <w:rsid w:val="005725F5"/>
    <w:rsid w:val="006B63B5"/>
    <w:rsid w:val="00717925"/>
    <w:rsid w:val="00802EBA"/>
    <w:rsid w:val="00812D7B"/>
    <w:rsid w:val="00814892"/>
    <w:rsid w:val="00817C43"/>
    <w:rsid w:val="0083356E"/>
    <w:rsid w:val="008944A5"/>
    <w:rsid w:val="00947BA5"/>
    <w:rsid w:val="00970A9B"/>
    <w:rsid w:val="00982732"/>
    <w:rsid w:val="00992EE4"/>
    <w:rsid w:val="00A6385E"/>
    <w:rsid w:val="00A64FA3"/>
    <w:rsid w:val="00A9682A"/>
    <w:rsid w:val="00B92973"/>
    <w:rsid w:val="00BA1735"/>
    <w:rsid w:val="00BA77C8"/>
    <w:rsid w:val="00C32E34"/>
    <w:rsid w:val="00C43D38"/>
    <w:rsid w:val="00CE7801"/>
    <w:rsid w:val="00E23080"/>
    <w:rsid w:val="00EB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h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h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h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h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h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h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h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h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h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oEspaoReservado">
    <w:name w:val="Placeholder Text"/>
    <w:basedOn w:val="Fontepargpadro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Cabealho">
    <w:name w:val="header"/>
    <w:basedOn w:val="Normal"/>
    <w:link w:val="Cabealho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77C8"/>
  </w:style>
  <w:style w:type="paragraph" w:styleId="Rodap">
    <w:name w:val="footer"/>
    <w:basedOn w:val="Normal"/>
    <w:link w:val="RodapCh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77C8"/>
  </w:style>
  <w:style w:type="character" w:customStyle="1" w:styleId="Ttulo1Char">
    <w:name w:val="Título 1 Char"/>
    <w:basedOn w:val="Fontepargpadro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har">
    <w:name w:val="Título 2 Char"/>
    <w:basedOn w:val="Fontepargpadro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har">
    <w:name w:val="Título 3 Char"/>
    <w:basedOn w:val="Fontepargpadro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har">
    <w:name w:val="Título 4 Char"/>
    <w:basedOn w:val="Fontepargpadro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har">
    <w:name w:val="Título 5 Char"/>
    <w:basedOn w:val="Fontepargpadro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har">
    <w:name w:val="Título 6 Char"/>
    <w:basedOn w:val="Fontepargpadro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har">
    <w:name w:val="Título 7 Char"/>
    <w:basedOn w:val="Fontepargpadro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elacomgrade">
    <w:name w:val="Table Grid"/>
    <w:basedOn w:val="Tabe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3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PargrafodaLista">
    <w:name w:val="List Paragraph"/>
    <w:basedOn w:val="Normal"/>
    <w:uiPriority w:val="34"/>
    <w:qFormat/>
    <w:rsid w:val="003A369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8944A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944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epositorio.ufu.br/bitstream/123456789/21066/1/SchemaModeInventory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s.google.com.br/books?hl=pt-BR&amp;lr=&amp;id=FEgrqcgtvN4C&amp;oi=fnd&amp;pg=PA10&amp;dq=terapia+do+esquema&amp;ots=f7e3ONT8_R&amp;sig=YMPTC6qSIM87sjR07JKstVTnKl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E61408-FFC8-4B87-A174-003FFDE1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1157</Words>
  <Characters>6333</Characters>
  <Application>Microsoft Office Word</Application>
  <DocSecurity>0</DocSecurity>
  <Lines>351</Lines>
  <Paragraphs>141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Alexander Ilha</cp:lastModifiedBy>
  <cp:revision>2</cp:revision>
  <dcterms:created xsi:type="dcterms:W3CDTF">2021-03-16T14:42:00Z</dcterms:created>
  <dcterms:modified xsi:type="dcterms:W3CDTF">2021-03-16T14:42:00Z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